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="-431" w:tblpY="6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2394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bookmarkStart w:id="0" w:name="_GoBack"/>
            <w:bookmarkEnd w:id="0"/>
            <w:r>
              <w:rPr>
                <w:rFonts w:ascii="Calibri" w:hAnsi="Calibri" w:eastAsia="Calibri" w:cs="Times New Roman"/>
              </w:rPr>
              <w:t>Ime</w:t>
            </w:r>
          </w:p>
        </w:tc>
        <w:tc>
          <w:tcPr>
            <w:tcW w:w="3765" w:type="dxa"/>
            <w:gridSpan w:val="1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Otisak prijemnog pečata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2394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Prezime</w:t>
            </w:r>
          </w:p>
        </w:tc>
        <w:tc>
          <w:tcPr>
            <w:tcW w:w="3765" w:type="dxa"/>
            <w:gridSpan w:val="1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2394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Ime oca</w:t>
            </w:r>
          </w:p>
        </w:tc>
        <w:tc>
          <w:tcPr>
            <w:tcW w:w="3765" w:type="dxa"/>
            <w:gridSpan w:val="1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</w:trPr>
        <w:tc>
          <w:tcPr>
            <w:tcW w:w="2394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JMB</w:t>
            </w:r>
          </w:p>
        </w:tc>
        <w:tc>
          <w:tcPr>
            <w:tcW w:w="2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2394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Status </w:t>
            </w:r>
          </w:p>
        </w:tc>
        <w:tc>
          <w:tcPr>
            <w:tcW w:w="3765" w:type="dxa"/>
            <w:gridSpan w:val="1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2394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Komponenta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HVO-ARBIH</w:t>
            </w:r>
          </w:p>
        </w:tc>
        <w:tc>
          <w:tcPr>
            <w:tcW w:w="3765" w:type="dxa"/>
            <w:gridSpan w:val="1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2394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Prebivalište/Adresa</w:t>
            </w:r>
          </w:p>
        </w:tc>
        <w:tc>
          <w:tcPr>
            <w:tcW w:w="3765" w:type="dxa"/>
            <w:gridSpan w:val="1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9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Kontakt telefon/mobitel</w:t>
            </w:r>
          </w:p>
        </w:tc>
        <w:tc>
          <w:tcPr>
            <w:tcW w:w="3765" w:type="dxa"/>
            <w:gridSpan w:val="1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7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"/>
          <w:szCs w:val="24"/>
        </w:rPr>
      </w:pPr>
    </w:p>
    <w:p>
      <w:pPr>
        <w:tabs>
          <w:tab w:val="left" w:pos="1843"/>
        </w:tabs>
        <w:spacing w:after="0" w:line="240" w:lineRule="auto"/>
        <w:ind w:left="-426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GB"/>
        </w:rPr>
        <w:t xml:space="preserve">Podaci podnosioca zahtjeva </w:t>
      </w:r>
    </w:p>
    <w:p>
      <w:pPr>
        <w:spacing w:after="0" w:line="240" w:lineRule="auto"/>
        <w:ind w:left="-426"/>
        <w:rPr>
          <w:rFonts w:ascii="Times New Roman" w:hAnsi="Times New Roman" w:eastAsia="Times New Roman" w:cs="Times New Roman"/>
          <w:sz w:val="8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ind w:left="-426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HERCEGOVAČKO-NERETVANSKI KANTON</w:t>
      </w:r>
    </w:p>
    <w:p>
      <w:pPr>
        <w:spacing w:after="0" w:line="240" w:lineRule="auto"/>
        <w:ind w:left="-426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MINISTARSTVO ZA PITANJA BRANITELJA/BORACA MOSTAR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ZAHTJEV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za </w:t>
      </w:r>
      <w:r>
        <w:rPr>
          <w:rFonts w:ascii="Times New Roman" w:hAnsi="Times New Roman" w:eastAsia="Times New Roman" w:cs="Times New Roman"/>
          <w:b/>
          <w:sz w:val="24"/>
          <w:szCs w:val="24"/>
          <w:lang w:val="hr-BA"/>
        </w:rPr>
        <w:t>ostvarivanje prava na olakšice kod plaćanja naknada u obrazovnim ustanovama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"/>
        </w:rPr>
      </w:pP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 xml:space="preserve">            </w:t>
      </w: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b/>
          <w:i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 xml:space="preserve"> </w:t>
      </w:r>
      <w:r>
        <w:rPr>
          <w:rFonts w:ascii="Times New Roman" w:hAnsi="Times New Roman" w:eastAsia="Times New Roman" w:cs="Times New Roman"/>
          <w:b/>
          <w:i/>
          <w:lang w:val="en-GB"/>
        </w:rPr>
        <w:t>Pripadnost odgovarajućoj boračkoj kategoriji</w:t>
      </w: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lang w:val="en-GB"/>
        </w:rPr>
      </w:pP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b/>
          <w:lang w:val="en-GB"/>
        </w:rPr>
      </w:pPr>
      <w:r>
        <w:rPr>
          <w:rFonts w:ascii="Times New Roman" w:hAnsi="Times New Roman" w:eastAsia="Times New Roman" w:cs="Times New Roman"/>
          <w:b/>
          <w:lang w:val="en-GB"/>
        </w:rPr>
        <w:t>Označiti odgovarajuće polje</w:t>
      </w: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b/>
          <w:lang w:val="en-GB"/>
        </w:rPr>
      </w:pPr>
    </w:p>
    <w:tbl>
      <w:tblPr>
        <w:tblStyle w:val="4"/>
        <w:tblW w:w="992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91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r/b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                                         </w:t>
            </w:r>
            <w:r>
              <w:rPr>
                <w:rFonts w:ascii="Calibri" w:hAnsi="Calibri" w:eastAsia="Calibri" w:cs="Times New Roman"/>
                <w:b/>
              </w:rPr>
              <w:t>Pripadnost boračkoj kategoriji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Djeca poginulih, umrlih i nestalih branilaca, djeca ratnih vojnih invalida 100% I grupe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dijete umrlog RVI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dijete umrlog demobilisanog borca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dijete RVI II i III grupe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dijete RVI IV grupe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dijete RVI V i VI grupe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dijete RVI VII do X grupe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Student dijete demobilisanog borca,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9.</w:t>
            </w:r>
          </w:p>
        </w:tc>
        <w:tc>
          <w:tcPr>
            <w:tcW w:w="7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dijete nosioca ratnog priznanja i odlikovanja: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I grupe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II grupe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III grupe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</w:tbl>
    <w:p>
      <w:pPr>
        <w:spacing w:after="0" w:line="240" w:lineRule="auto"/>
        <w:ind w:left="-142" w:right="-311"/>
        <w:jc w:val="both"/>
        <w:rPr>
          <w:rFonts w:ascii="Times New Roman" w:hAnsi="Times New Roman" w:eastAsia="Times New Roman" w:cs="Times New Roman"/>
          <w:sz w:val="2"/>
          <w:lang w:val="en-GB"/>
        </w:rPr>
      </w:pP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 xml:space="preserve">             </w:t>
      </w: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b/>
          <w:i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 xml:space="preserve"> </w:t>
      </w:r>
      <w:r>
        <w:rPr>
          <w:rFonts w:ascii="Times New Roman" w:hAnsi="Times New Roman" w:eastAsia="Times New Roman" w:cs="Times New Roman"/>
          <w:b/>
          <w:i/>
          <w:lang w:val="en-GB"/>
        </w:rPr>
        <w:t>Socijalni status korisnika prava</w:t>
      </w: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ab/>
      </w:r>
      <w:r>
        <w:rPr>
          <w:rFonts w:ascii="Times New Roman" w:hAnsi="Times New Roman" w:eastAsia="Times New Roman" w:cs="Times New Roman"/>
          <w:lang w:val="en-GB"/>
        </w:rPr>
        <w:tab/>
      </w:r>
      <w:r>
        <w:rPr>
          <w:rFonts w:ascii="Times New Roman" w:hAnsi="Times New Roman" w:eastAsia="Times New Roman" w:cs="Times New Roman"/>
          <w:lang w:val="en-GB"/>
        </w:rPr>
        <w:t xml:space="preserve">   </w:t>
      </w: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b/>
          <w:lang w:val="en-GB"/>
        </w:rPr>
      </w:pPr>
      <w:r>
        <w:rPr>
          <w:rFonts w:ascii="Times New Roman" w:hAnsi="Times New Roman" w:eastAsia="Times New Roman" w:cs="Times New Roman"/>
          <w:b/>
          <w:lang w:val="en-GB"/>
        </w:rPr>
        <w:t>Označiti odgovarajuće polje</w:t>
      </w:r>
    </w:p>
    <w:p>
      <w:pPr>
        <w:spacing w:after="0" w:line="240" w:lineRule="auto"/>
        <w:ind w:left="-720" w:right="-311"/>
        <w:jc w:val="both"/>
        <w:rPr>
          <w:rFonts w:ascii="Times New Roman" w:hAnsi="Times New Roman" w:eastAsia="Times New Roman" w:cs="Times New Roman"/>
          <w:b/>
          <w:lang w:val="en-GB"/>
        </w:rPr>
      </w:pPr>
    </w:p>
    <w:tbl>
      <w:tblPr>
        <w:tblStyle w:val="4"/>
        <w:tblW w:w="992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62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r/b</w:t>
            </w:r>
          </w:p>
        </w:tc>
        <w:tc>
          <w:tcPr>
            <w:tcW w:w="7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                                           </w:t>
            </w:r>
            <w:r>
              <w:rPr>
                <w:rFonts w:ascii="Calibri" w:hAnsi="Calibri" w:eastAsia="Calibri" w:cs="Times New Roman"/>
                <w:b/>
              </w:rPr>
              <w:t>Socijalni status roditelja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1.</w:t>
            </w:r>
          </w:p>
        </w:tc>
        <w:tc>
          <w:tcPr>
            <w:tcW w:w="7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Student kojem su oba roditelja nezaposlena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2.</w:t>
            </w:r>
          </w:p>
        </w:tc>
        <w:tc>
          <w:tcPr>
            <w:tcW w:w="7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Student kojem je jedan roditelj nezaposlen 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</w:p>
        </w:tc>
      </w:tr>
    </w:tbl>
    <w:p>
      <w:pPr>
        <w:spacing w:after="0" w:line="240" w:lineRule="auto"/>
        <w:ind w:left="142"/>
        <w:rPr>
          <w:rFonts w:ascii="Calibri" w:hAnsi="Calibri" w:eastAsia="Calibri" w:cs="Times New Roman"/>
          <w:sz w:val="6"/>
        </w:rPr>
      </w:pPr>
    </w:p>
    <w:p>
      <w:pPr>
        <w:spacing w:after="0" w:line="240" w:lineRule="auto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Uz zahtjev prilažem sljedeću dokumentaciju:</w:t>
      </w:r>
    </w:p>
    <w:p>
      <w:pPr>
        <w:spacing w:after="0" w:line="240" w:lineRule="auto"/>
        <w:rPr>
          <w:rFonts w:ascii="Arial Narrow" w:hAnsi="Arial Narrow" w:eastAsia="Calibri" w:cs="Arial"/>
          <w:sz w:val="24"/>
          <w:szCs w:val="24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dokaz o pripadnosti određenoj kategoriji boračke populacije-uvjerenje o pripadnosti roditelja određenoj kategoriji boračke populacije;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dokaz o upisu nove akademske godine kao redovni student: uvjerenje/potvrda fakulteta;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dokaz o prebivalištu za podnosioca zahtjeva: izjava da ima prebivalište na području Hercegovačko-neretvanskog  kantona najmanje 5 godina prije podnošenja zahtjeva- izjava br. 1. (prilog zahtjeva) ovjerena od strane nadležnog organa uprave;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dokaz da ovo pravo nije ili nije u cijelosti ostvario po drugom osnovu – izjava br.2 (prilog zahtjeva)  ovjerena od strane nadležnog organa uprave;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dokaz o srodstvu s borcem određene kategorije - rodni list;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dokaz o imovinskom stanju roditelja podnosioca zahtjeva: samo ukoliko roditelji nisu  u radnom odnosu - kao dokaz o istom dostaviti uvjerenje Službe za zapošljavanje ili uvjerenje nadležne porezne</w:t>
      </w:r>
      <w:r>
        <w:rPr>
          <w:rFonts w:ascii="Arial Narrow" w:hAnsi="Arial Narrow" w:eastAsia="Calibri" w:cs="Arial"/>
        </w:rPr>
        <w:t xml:space="preserve"> ispostave ili uvjerenje Federalnog zavoda za penzijsko-invalidsko osiguranje</w:t>
      </w:r>
      <w:r>
        <w:rPr>
          <w:rFonts w:ascii="Arial Narrow" w:hAnsi="Arial Narrow" w:eastAsia="Calibri" w:cs="Arial"/>
          <w:sz w:val="24"/>
          <w:szCs w:val="24"/>
        </w:rPr>
        <w:t>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dokaz o tekućem računu za podnosioca zahtjeva.</w:t>
      </w:r>
    </w:p>
    <w:p>
      <w:p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  <w:b/>
        </w:rPr>
        <w:t>Napomena:</w:t>
      </w:r>
    </w:p>
    <w:p>
      <w:pPr>
        <w:spacing w:after="0" w:line="240" w:lineRule="auto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>Zatražena dokumentacija ne smije biti starija od 6 mjeseci, a kopije iste moraju biti ovjerene kod nadležnog organa uprave. Ministarstvo zadržava pravo dodatnih provjera i utvrđivanja  činjenica koje su zatražene uslovom Javnog oglasa.</w:t>
      </w:r>
    </w:p>
    <w:p>
      <w:pPr>
        <w:spacing w:after="0" w:line="240" w:lineRule="auto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jc w:val="both"/>
        <w:rPr>
          <w:rFonts w:ascii="Calibri" w:hAnsi="Calibri" w:eastAsia="Calibri" w:cs="Times New Roman"/>
          <w:sz w:val="2"/>
        </w:rPr>
      </w:pPr>
    </w:p>
    <w:p>
      <w:pPr>
        <w:spacing w:after="0" w:line="240" w:lineRule="auto"/>
        <w:jc w:val="both"/>
        <w:rPr>
          <w:rFonts w:ascii="Calibri" w:hAnsi="Calibri" w:eastAsia="Calibri" w:cs="Times New Roman"/>
          <w:b/>
        </w:rPr>
      </w:pPr>
    </w:p>
    <w:p>
      <w:pPr>
        <w:spacing w:after="0" w:line="240" w:lineRule="auto"/>
        <w:ind w:left="284"/>
        <w:jc w:val="both"/>
        <w:rPr>
          <w:rFonts w:ascii="Calibri" w:hAnsi="Calibri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Calibri" w:hAnsi="Calibri" w:eastAsia="Calibri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ascii="Arial Narrow" w:hAnsi="Arial Narrow" w:eastAsia="Calibri" w:cs="Arial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 xml:space="preserve">Datum:________2021. godine                                        </w:t>
      </w:r>
      <w:r>
        <w:rPr>
          <w:rFonts w:ascii="Arial Narrow" w:hAnsi="Arial Narrow" w:eastAsia="Calibri" w:cs="Arial"/>
          <w:sz w:val="24"/>
          <w:szCs w:val="24"/>
        </w:rPr>
        <w:t xml:space="preserve">________________________________            </w:t>
      </w:r>
    </w:p>
    <w:p>
      <w:pPr>
        <w:spacing w:after="0" w:line="240" w:lineRule="auto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  <w:t xml:space="preserve">                                                                                                              potpis podnosioca zahtjeva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119"/>
    <w:multiLevelType w:val="multilevel"/>
    <w:tmpl w:val="3C764119"/>
    <w:lvl w:ilvl="0" w:tentative="0">
      <w:start w:val="1"/>
      <w:numFmt w:val="lowerLetter"/>
      <w:lvlText w:val="%1)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52660"/>
    <w:multiLevelType w:val="multilevel"/>
    <w:tmpl w:val="6CB52660"/>
    <w:lvl w:ilvl="0" w:tentative="0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A"/>
    <w:rsid w:val="00063A15"/>
    <w:rsid w:val="00464F6A"/>
    <w:rsid w:val="00471032"/>
    <w:rsid w:val="00515AFD"/>
    <w:rsid w:val="00602491"/>
    <w:rsid w:val="006A3E11"/>
    <w:rsid w:val="007C1F7F"/>
    <w:rsid w:val="00953551"/>
    <w:rsid w:val="00A05E73"/>
    <w:rsid w:val="00AC4B8A"/>
    <w:rsid w:val="00B719AA"/>
    <w:rsid w:val="00BC050B"/>
    <w:rsid w:val="00C10829"/>
    <w:rsid w:val="00CB5858"/>
    <w:rsid w:val="FF959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balončića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2379</Characters>
  <Lines>19</Lines>
  <Paragraphs>5</Paragraphs>
  <TotalTime>0</TotalTime>
  <ScaleCrop>false</ScaleCrop>
  <LinksUpToDate>false</LinksUpToDate>
  <CharactersWithSpaces>2791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2021-11-29T09:54:00Z</dcterms:created>
  <dc:creator>Korisnik</dc:creator>
  <cp:lastModifiedBy>lejlaskaljic</cp:lastModifiedBy>
  <cp:lastPrinted>2021-12-02T10:59:00Z</cp:lastPrinted>
  <dcterms:modified xsi:type="dcterms:W3CDTF">2021-12-03T09:18:32Z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